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C" w:rsidRDefault="0033243C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Этноконфессиональный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паспорт муниципального образования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Камышевское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сельское поселение»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состоянию на 01.01.202</w:t>
      </w:r>
      <w:r w:rsidR="0076712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год</w:t>
      </w: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</w:t>
      </w:r>
      <w:r w:rsidRPr="0007791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блок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Дата основания: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14.12.2004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территории МО (км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303,45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с/х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28473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населенных пунктов: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населенных пунктов: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Этнодемографические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Национальный состав населения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4"/>
        <w:gridCol w:w="6946"/>
      </w:tblGrid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76712F">
            <w:pPr>
              <w:suppressAutoHyphens/>
              <w:spacing w:line="240" w:lineRule="exact"/>
              <w:jc w:val="center"/>
            </w:pPr>
            <w:r>
              <w:t>1</w:t>
            </w:r>
            <w:r w:rsidR="0076712F">
              <w:t>449</w:t>
            </w:r>
          </w:p>
        </w:tc>
      </w:tr>
      <w:tr w:rsidR="0033243C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76712F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r w:rsidR="00567769">
              <w:rPr>
                <w:rFonts w:ascii="Times New Roman" w:eastAsia="Times New Roman" w:hAnsi="Times New Roman" w:cs="Times New Roman"/>
                <w:shd w:val="clear" w:color="auto" w:fill="FFFFFF"/>
              </w:rPr>
              <w:t>усские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1163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Аварцы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19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Адыгейцы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Азербайджане</w:t>
            </w:r>
            <w:proofErr w:type="gram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Армяне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35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Грузины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Даргинцы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13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Ингуши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Кумыки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Кистинцы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41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Лезгины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Лакцы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Осетины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Таджики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Цахурцы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427A2B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0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Цыгане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12</w:t>
            </w:r>
          </w:p>
        </w:tc>
      </w:tr>
      <w:tr w:rsidR="0076712F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Чеченцы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76712F" w:rsidRDefault="0076712F" w:rsidP="0076712F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156</w:t>
            </w:r>
          </w:p>
        </w:tc>
      </w:tr>
      <w:tr w:rsidR="00807599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427A2B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Молда</w:t>
            </w:r>
            <w:r w:rsidR="00807599">
              <w:rPr>
                <w:rFonts w:ascii="Times New Roman" w:eastAsia="Times New Roman" w:hAnsi="Times New Roman" w:cs="Times New Roman"/>
                <w:shd w:val="clear" w:color="auto" w:fill="FFFFFF"/>
              </w:rPr>
              <w:t>ване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4</w:t>
            </w:r>
          </w:p>
        </w:tc>
      </w:tr>
      <w:tr w:rsidR="00807599" w:rsidTr="007671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427A2B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карачаевцы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427A2B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4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Половозрастной состав населения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Мужчин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</w:pPr>
            <w:r>
              <w:t>708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</w:pPr>
            <w:r>
              <w:t>741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427A2B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Моложе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</w:pPr>
            <w:r>
              <w:t>459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427A2B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Трудоспособное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</w:pPr>
            <w:r>
              <w:t>705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807599">
            <w:pPr>
              <w:spacing w:line="240" w:lineRule="exact"/>
              <w:jc w:val="center"/>
            </w:pPr>
            <w:r>
              <w:t>28</w:t>
            </w:r>
            <w:r w:rsidR="00807599">
              <w:t>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Браки и разводы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7338"/>
        <w:gridCol w:w="3082"/>
      </w:tblGrid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зарегистрированных браков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разной национальности (межнациональные браки)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Причины смерти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Насильственная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Естественная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>
            <w:pPr>
              <w:spacing w:line="240" w:lineRule="exact"/>
              <w:jc w:val="center"/>
            </w:pPr>
            <w: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Травмы несовместимые с жизнью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Миграционные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прибывших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/выбывших всего, и по национальному составу</w:t>
      </w: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прибывших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выбывших/этнических групп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в пределах России</w:t>
      </w:r>
      <w:proofErr w:type="gramEnd"/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807599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427A2B" w:rsidP="00427A2B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из-за пределов России</w:t>
      </w:r>
      <w:proofErr w:type="gramEnd"/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8754"/>
        <w:gridCol w:w="1666"/>
      </w:tblGrid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отходников (выезжающих из муниципального образования)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numPr>
          <w:ilvl w:val="0"/>
          <w:numId w:val="1"/>
        </w:numPr>
        <w:spacing w:line="240" w:lineRule="exact"/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IV</w:t>
      </w:r>
      <w:r w:rsidRPr="002B7A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Некоммерческие организации, сформированные по этническому признаку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2E6C0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 территории поселения некоммерческие организации отсутствуют</w:t>
            </w:r>
          </w:p>
          <w:p w:rsidR="0033243C" w:rsidRDefault="0033243C" w:rsidP="002E6C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Список учредителей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учредителя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некоммерческой организации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Национально-культурные автономии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</w:pPr>
            <w: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 w:rsidP="002E6C0D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2E6C0D" w:rsidRDefault="002E6C0D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Казачьи общества, зарегистрированные в установленном законодательством РФ порядке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 w:rsidP="00EC4BE3">
            <w:pPr>
              <w:spacing w:line="240" w:lineRule="exact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Атаман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отдельскому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казачьему обществу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Общественные объединения казаков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общественного казачьего объединения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регулярно проводимых культурно-массовых мероприятий (событий)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предмет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язык обучения</w:t>
            </w:r>
          </w:p>
        </w:tc>
      </w:tr>
      <w:tr w:rsidR="0033243C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Религиозные объединения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организации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религиозной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прихожан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культовом сооружении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культового сооружения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(кв. м)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группы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лидера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 молитвенных собраний/отправления культов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Духовные образования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</w:t>
            </w: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Духовные семинарии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Школы и гимназии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Медресе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Прочие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Социально-экономический потенциал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жителей, занятых в отраслях экономики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 w:rsidP="002E6C0D">
            <w:pPr>
              <w:spacing w:line="240" w:lineRule="exact"/>
              <w:jc w:val="center"/>
            </w:pPr>
            <w:r>
              <w:t>20</w:t>
            </w:r>
            <w:r w:rsidR="002E6C0D">
              <w:t>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безработных жителей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общеобразовательных учреждений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376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 в образовательных учреждениях</w:t>
            </w:r>
          </w:p>
          <w:p w:rsidR="0033243C" w:rsidRDefault="0033243C">
            <w:pPr>
              <w:tabs>
                <w:tab w:val="left" w:pos="1376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2E6C0D">
            <w:pPr>
              <w:spacing w:line="240" w:lineRule="exact"/>
              <w:jc w:val="center"/>
            </w:pPr>
            <w:r>
              <w:t>205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Средний размер уровня оплаты труда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уб./мес.)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 w:rsidP="00F141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="00F141A0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8,236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141A0" w:rsidP="00F141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  <w:r w:rsidR="00892DC9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201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F141A0" w:rsidP="00F141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  <w:r w:rsidR="00892DC9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277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Конфликты и профилактика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мероприятий в рамках муниципальных программ, направленных 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077910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077910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077910">
              <w:t xml:space="preserve">Информационно-просветительские мероприятия: </w:t>
            </w:r>
          </w:p>
          <w:p w:rsidR="0033243C" w:rsidRDefault="00077910">
            <w:pPr>
              <w:spacing w:line="240" w:lineRule="exact"/>
              <w:jc w:val="both"/>
            </w:pPr>
            <w:r>
              <w:t xml:space="preserve">Кубок </w:t>
            </w:r>
            <w:proofErr w:type="spellStart"/>
            <w:r>
              <w:t>А.Муравина</w:t>
            </w:r>
            <w:proofErr w:type="spellEnd"/>
            <w:r>
              <w:t>, посвященны</w:t>
            </w:r>
            <w:r w:rsidR="00CD2C30">
              <w:t>й вывода войск из Афганистана-85</w:t>
            </w:r>
            <w:r>
              <w:t>;</w:t>
            </w:r>
          </w:p>
          <w:p w:rsidR="0033243C" w:rsidRDefault="00CD2C3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акция</w:t>
            </w:r>
            <w:r w:rsidR="000779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Георгиевской ленты </w:t>
            </w:r>
            <w:r w:rsidR="00077910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300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 концерты – 701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4. митинг - 604</w:t>
            </w:r>
          </w:p>
          <w:p w:rsidR="0033243C" w:rsidRDefault="0033243C" w:rsidP="00EC4B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7910" w:rsidP="00CD2C30">
            <w:pPr>
              <w:spacing w:line="240" w:lineRule="exact"/>
              <w:jc w:val="center"/>
            </w:pPr>
            <w:r>
              <w:t xml:space="preserve">онлайн - </w:t>
            </w:r>
            <w:r w:rsidR="00CD2C30">
              <w:t>4265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BC0C83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7910" w:rsidP="00077910">
            <w:pPr>
              <w:pStyle w:val="a9"/>
              <w:spacing w:line="240" w:lineRule="exact"/>
              <w:ind w:left="-46" w:firstLine="142"/>
            </w:pPr>
            <w:r>
              <w:t>1.Информацион</w:t>
            </w:r>
            <w:r w:rsidR="00BC0C83">
              <w:t>но-просветительские мероприятия (</w:t>
            </w:r>
            <w:r w:rsidR="00CD2C30">
              <w:t xml:space="preserve">конкурс </w:t>
            </w:r>
            <w:r w:rsidR="00BC0C83">
              <w:t xml:space="preserve"> рисунков</w:t>
            </w:r>
            <w:r w:rsidR="00CD2C30">
              <w:t xml:space="preserve"> и плакатов</w:t>
            </w:r>
            <w:r w:rsidR="00BC0C83">
              <w:t>, видеоролики)/онлайн-623;</w:t>
            </w:r>
          </w:p>
          <w:p w:rsidR="00BC0C83" w:rsidRDefault="00CD2C30" w:rsidP="00077910">
            <w:pPr>
              <w:pStyle w:val="a9"/>
              <w:spacing w:line="240" w:lineRule="exact"/>
              <w:ind w:left="-46" w:firstLine="142"/>
            </w:pPr>
            <w:r>
              <w:t>2</w:t>
            </w:r>
            <w:r w:rsidR="00BC0C83">
              <w:t>. беседа  онлайн</w:t>
            </w:r>
            <w:r>
              <w:t xml:space="preserve"> </w:t>
            </w:r>
            <w:r w:rsidR="00BC0C83">
              <w:t>-</w:t>
            </w:r>
            <w:r>
              <w:t xml:space="preserve"> </w:t>
            </w:r>
            <w:r w:rsidR="00BC0C83">
              <w:t>5</w:t>
            </w:r>
            <w:r>
              <w:t>3</w:t>
            </w:r>
            <w:r w:rsidR="00BC0C83">
              <w:t>4</w:t>
            </w:r>
          </w:p>
          <w:p w:rsidR="00BC0C83" w:rsidRDefault="00CD2C30" w:rsidP="00077910">
            <w:pPr>
              <w:pStyle w:val="a9"/>
              <w:spacing w:line="240" w:lineRule="exact"/>
              <w:ind w:left="-46" w:firstLine="142"/>
            </w:pPr>
            <w:r>
              <w:t>3</w:t>
            </w:r>
            <w:r w:rsidR="00BC0C83">
              <w:t xml:space="preserve">. акции </w:t>
            </w:r>
            <w:r>
              <w:t>онлайн - 585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CD2C30" w:rsidP="00CD2C30">
            <w:pPr>
              <w:spacing w:line="240" w:lineRule="exact"/>
              <w:jc w:val="center"/>
            </w:pPr>
            <w:r>
              <w:t>онлайн-1825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конфликтных ситуаций, имевших место в сфере межрелигиозных 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государственно-конфессиональных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отношениях</w:t>
            </w:r>
            <w:proofErr w:type="gramEnd"/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случаев привлечения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ответственности граждан по статье 282 УК РФ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человек, состоящих в добровольных формирования</w:t>
            </w:r>
            <w:r w:rsidR="001E3CA2"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 охране общественного порядка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E3CA2" w:rsidRDefault="001E3CA2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</w:tbl>
    <w:p w:rsidR="0033243C" w:rsidRDefault="0033243C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</w:p>
    <w:p w:rsidR="0059445A" w:rsidRDefault="0059445A">
      <w:pPr>
        <w:spacing w:line="240" w:lineRule="exact"/>
      </w:pPr>
      <w:r>
        <w:t xml:space="preserve">          Глава Администрации</w:t>
      </w:r>
    </w:p>
    <w:p w:rsidR="0059445A" w:rsidRDefault="0059445A">
      <w:pPr>
        <w:spacing w:line="240" w:lineRule="exact"/>
      </w:pPr>
      <w:proofErr w:type="spellStart"/>
      <w:r>
        <w:t>Камышевского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В.Е. </w:t>
      </w:r>
      <w:proofErr w:type="spellStart"/>
      <w:r>
        <w:t>Канатова</w:t>
      </w:r>
      <w:proofErr w:type="spellEnd"/>
    </w:p>
    <w:sectPr w:rsidR="0059445A" w:rsidSect="00807599">
      <w:pgSz w:w="12240" w:h="15840"/>
      <w:pgMar w:top="709" w:right="1800" w:bottom="1440" w:left="10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F1"/>
    <w:multiLevelType w:val="multilevel"/>
    <w:tmpl w:val="4F865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F5930"/>
    <w:multiLevelType w:val="multilevel"/>
    <w:tmpl w:val="D35AB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C"/>
    <w:rsid w:val="00023D50"/>
    <w:rsid w:val="00077910"/>
    <w:rsid w:val="001369E9"/>
    <w:rsid w:val="001E3CA2"/>
    <w:rsid w:val="00277427"/>
    <w:rsid w:val="002B7A38"/>
    <w:rsid w:val="002E6C0D"/>
    <w:rsid w:val="0033243C"/>
    <w:rsid w:val="00427A2B"/>
    <w:rsid w:val="004309AE"/>
    <w:rsid w:val="00567769"/>
    <w:rsid w:val="0059445A"/>
    <w:rsid w:val="0076712F"/>
    <w:rsid w:val="0077208C"/>
    <w:rsid w:val="007D79F7"/>
    <w:rsid w:val="00807599"/>
    <w:rsid w:val="00892DC9"/>
    <w:rsid w:val="00A93C6B"/>
    <w:rsid w:val="00B80854"/>
    <w:rsid w:val="00BC0C83"/>
    <w:rsid w:val="00CD2C30"/>
    <w:rsid w:val="00D1162E"/>
    <w:rsid w:val="00DF34E1"/>
    <w:rsid w:val="00EC4BE3"/>
    <w:rsid w:val="00F141A0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Dreeva</dc:creator>
  <cp:lastModifiedBy>User</cp:lastModifiedBy>
  <cp:revision>12</cp:revision>
  <cp:lastPrinted>2019-01-17T14:46:00Z</cp:lastPrinted>
  <dcterms:created xsi:type="dcterms:W3CDTF">2021-02-02T08:21:00Z</dcterms:created>
  <dcterms:modified xsi:type="dcterms:W3CDTF">2023-01-31T12:19:00Z</dcterms:modified>
  <dc:language>ru-RU</dc:language>
</cp:coreProperties>
</file>