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DB" w:rsidRDefault="00DA03DB" w:rsidP="004D51D9">
      <w:pPr>
        <w:jc w:val="both"/>
        <w:rPr>
          <w:sz w:val="28"/>
          <w:szCs w:val="28"/>
        </w:rPr>
      </w:pPr>
    </w:p>
    <w:p w:rsidR="00DA03DB" w:rsidRPr="00B62B66" w:rsidRDefault="00DA03DB" w:rsidP="004D51D9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</w:t>
      </w:r>
      <w:r w:rsidRPr="00B62B66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  </w:t>
      </w:r>
    </w:p>
    <w:p w:rsidR="00DA03DB" w:rsidRPr="00B62B66" w:rsidRDefault="00DA03DB" w:rsidP="004D51D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B62B6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DA03DB" w:rsidRPr="00B62B66" w:rsidRDefault="00DA03DB" w:rsidP="004D51D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B62B66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DA03DB" w:rsidRPr="00B62B66" w:rsidRDefault="00DA03DB" w:rsidP="004D51D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B62B66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DA03DB" w:rsidRPr="00B62B66" w:rsidRDefault="00DA03DB" w:rsidP="004D51D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B62B66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DA03DB" w:rsidRPr="00B62B66" w:rsidRDefault="00DA03DB" w:rsidP="004D51D9">
      <w:pPr>
        <w:pStyle w:val="BodyText2"/>
        <w:rPr>
          <w:rFonts w:ascii="Times New Roman" w:hAnsi="Times New Roman" w:cs="Times New Roman"/>
          <w:sz w:val="36"/>
          <w:szCs w:val="36"/>
          <w:lang w:eastAsia="en-US"/>
        </w:rPr>
      </w:pPr>
    </w:p>
    <w:p w:rsidR="00DA03DB" w:rsidRPr="00B62B66" w:rsidRDefault="00DA03DB" w:rsidP="004D51D9">
      <w:pPr>
        <w:pStyle w:val="BodyText2"/>
        <w:jc w:val="center"/>
        <w:rPr>
          <w:rFonts w:ascii="Times New Roman" w:hAnsi="Times New Roman" w:cs="Times New Roman"/>
        </w:rPr>
      </w:pPr>
      <w:r w:rsidRPr="00B62B66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DA03DB" w:rsidRPr="004D51D9" w:rsidRDefault="00DA03DB" w:rsidP="004D51D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51D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A03DB" w:rsidRPr="004D51D9" w:rsidRDefault="00DA03DB" w:rsidP="004D51D9">
      <w:pPr>
        <w:tabs>
          <w:tab w:val="left" w:pos="5760"/>
        </w:tabs>
        <w:ind w:right="-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Pr="004D51D9">
        <w:rPr>
          <w:rFonts w:ascii="Times New Roman" w:hAnsi="Times New Roman" w:cs="Times New Roman"/>
          <w:sz w:val="27"/>
          <w:szCs w:val="27"/>
        </w:rPr>
        <w:t>.01.2018г.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4D51D9">
        <w:rPr>
          <w:rFonts w:ascii="Times New Roman" w:hAnsi="Times New Roman" w:cs="Times New Roman"/>
          <w:sz w:val="27"/>
          <w:szCs w:val="27"/>
        </w:rPr>
        <w:t xml:space="preserve">                                               х. Камышевка</w:t>
      </w:r>
    </w:p>
    <w:p w:rsidR="00DA03DB" w:rsidRPr="00AF0F63" w:rsidRDefault="00DA03DB" w:rsidP="00AF0F63">
      <w:pPr>
        <w:spacing w:after="0" w:line="252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AF0F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 от 12</w:t>
      </w:r>
      <w:r w:rsidRPr="00AF0F63">
        <w:rPr>
          <w:rFonts w:ascii="Times New Roman" w:hAnsi="Times New Roman" w:cs="Times New Roman"/>
          <w:sz w:val="28"/>
          <w:szCs w:val="28"/>
        </w:rPr>
        <w:t>.04.2017</w:t>
      </w:r>
      <w:r>
        <w:rPr>
          <w:rFonts w:ascii="Times New Roman" w:hAnsi="Times New Roman" w:cs="Times New Roman"/>
          <w:sz w:val="28"/>
          <w:szCs w:val="28"/>
        </w:rPr>
        <w:t>№46</w:t>
      </w:r>
    </w:p>
    <w:p w:rsidR="00DA03DB" w:rsidRPr="00AF0F63" w:rsidRDefault="00DA03DB" w:rsidP="00AF0F63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DB" w:rsidRPr="00AF0F63" w:rsidRDefault="00DA03DB" w:rsidP="00AF0F6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нормативно-правовых актов в соответствие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Ростовской области от 28.12.2017 №759 «О внесении изменения в распоряжение Правительства Ростовской области от 30.03.2017 №167»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Камышевского сельского поселения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3DB" w:rsidRPr="00AF0F63" w:rsidRDefault="00DA03DB" w:rsidP="00AF0F6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 от 12.04.2017 №46</w:t>
      </w:r>
      <w:r w:rsidRPr="00AF0F6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 оптимизации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2017 – 2019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1.1  Приложение №1 к постановлению изложить в 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редакции, согласно приложению к настоящему постановлению. 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AF0F6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Pr="00AF0F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вступает в силу со дня его официального обнародования.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F63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возложить н</w:t>
      </w:r>
      <w:r>
        <w:rPr>
          <w:rFonts w:ascii="Times New Roman" w:hAnsi="Times New Roman" w:cs="Times New Roman"/>
          <w:sz w:val="28"/>
          <w:szCs w:val="28"/>
        </w:rPr>
        <w:t>а заведующего сектором экономики и финансов</w:t>
      </w:r>
      <w:r w:rsidRPr="00AF0F6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Камышевского сельского поселения Апрышкину Т.В.</w:t>
      </w:r>
    </w:p>
    <w:p w:rsidR="00DA03DB" w:rsidRPr="00A81961" w:rsidRDefault="00DA03DB" w:rsidP="00A81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Default="00DA03DB" w:rsidP="0055136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Default="00DA03DB" w:rsidP="0055136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560EB" w:rsidRDefault="00DA03DB" w:rsidP="00A5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Камышевского</w:t>
      </w:r>
    </w:p>
    <w:p w:rsidR="00DA03DB" w:rsidRPr="00A560EB" w:rsidRDefault="00DA03DB" w:rsidP="00A5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В.Е.Канатова</w:t>
      </w:r>
    </w:p>
    <w:p w:rsidR="00DA03DB" w:rsidRDefault="00DA03DB" w:rsidP="00A5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03DB" w:rsidRDefault="00DA03DB" w:rsidP="00A5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03DB" w:rsidRDefault="00DA03DB" w:rsidP="00A5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DA03DB" w:rsidSect="004D51D9">
          <w:footerReference w:type="default" r:id="rId6"/>
          <w:pgSz w:w="11906" w:h="16838"/>
          <w:pgMar w:top="567" w:right="851" w:bottom="851" w:left="1134" w:header="709" w:footer="227" w:gutter="0"/>
          <w:cols w:space="708"/>
          <w:docGrid w:linePitch="360"/>
        </w:sectPr>
      </w:pPr>
    </w:p>
    <w:p w:rsidR="00DA03DB" w:rsidRPr="00AF0F63" w:rsidRDefault="00DA03DB" w:rsidP="00AF0F6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03DB" w:rsidRPr="00AF0F63" w:rsidRDefault="00DA03DB" w:rsidP="00AF0F6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03DB" w:rsidRPr="00AF0F63" w:rsidRDefault="00DA03DB" w:rsidP="00AF0F6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DA03DB" w:rsidRPr="00AF0F63" w:rsidRDefault="00DA03DB" w:rsidP="00AF0F6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DA03DB" w:rsidRPr="00AF0F63" w:rsidRDefault="00DA03DB" w:rsidP="00AF0F63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18.01.2018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DA03DB" w:rsidRPr="00AF0F63" w:rsidRDefault="00DA03DB" w:rsidP="00AF0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03DB" w:rsidRPr="00AF0F63" w:rsidRDefault="00DA03DB" w:rsidP="00AF0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оптимизации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>Орловского района на 2017 – 2019 годы</w:t>
      </w:r>
    </w:p>
    <w:p w:rsidR="00DA03DB" w:rsidRPr="00AF0F63" w:rsidRDefault="00DA03DB" w:rsidP="00AF0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DA03DB" w:rsidRPr="000547CE">
        <w:tc>
          <w:tcPr>
            <w:tcW w:w="676" w:type="dxa"/>
            <w:vMerge w:val="restart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Финансовая оценка*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DA03DB" w:rsidRPr="000547CE">
        <w:tc>
          <w:tcPr>
            <w:tcW w:w="676" w:type="dxa"/>
            <w:vMerge/>
            <w:vAlign w:val="center"/>
          </w:tcPr>
          <w:p w:rsidR="00DA03DB" w:rsidRPr="00AF0F63" w:rsidRDefault="00DA03DB" w:rsidP="00AF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vMerge/>
            <w:vAlign w:val="center"/>
          </w:tcPr>
          <w:p w:rsidR="00DA03DB" w:rsidRPr="00AF0F63" w:rsidRDefault="00DA03DB" w:rsidP="00AF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:rsidR="00DA03DB" w:rsidRPr="00AF0F63" w:rsidRDefault="00DA03DB" w:rsidP="00AF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vAlign w:val="center"/>
          </w:tcPr>
          <w:p w:rsidR="00DA03DB" w:rsidRPr="00AF0F63" w:rsidRDefault="00DA03DB" w:rsidP="00AF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DA03DB" w:rsidRPr="00AF0F63" w:rsidRDefault="00DA03DB" w:rsidP="00AF0F6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DA03DB" w:rsidRPr="000547CE">
        <w:trPr>
          <w:tblHeader/>
        </w:trPr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6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92" w:type="dxa"/>
            <w:gridSpan w:val="6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служба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DB" w:rsidRPr="000547CE">
        <w:trPr>
          <w:trHeight w:val="1955"/>
        </w:trPr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</w:tcPr>
          <w:p w:rsidR="00DA03DB" w:rsidRPr="00AF0F63" w:rsidRDefault="00DA03DB" w:rsidP="008146E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DB" w:rsidRPr="000547CE">
        <w:trPr>
          <w:trHeight w:val="536"/>
        </w:trPr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Соблюдение установленного Правительством Ростовской области норматива формирования расходов на содержание органов местного самоуправления </w:t>
            </w:r>
          </w:p>
        </w:tc>
        <w:tc>
          <w:tcPr>
            <w:tcW w:w="2546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92" w:type="dxa"/>
            <w:gridSpan w:val="6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DA03DB" w:rsidRPr="000547CE">
        <w:trPr>
          <w:trHeight w:val="2118"/>
        </w:trPr>
        <w:tc>
          <w:tcPr>
            <w:tcW w:w="675" w:type="dxa"/>
          </w:tcPr>
          <w:p w:rsidR="00DA03DB" w:rsidRPr="00AF0F63" w:rsidRDefault="00DA03DB" w:rsidP="00AF0F6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6" w:type="dxa"/>
          </w:tcPr>
          <w:p w:rsidR="00DA03DB" w:rsidRDefault="00DA03DB" w:rsidP="00AF0F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</w:t>
            </w:r>
          </w:p>
          <w:p w:rsidR="00DA03DB" w:rsidRPr="00AF0F63" w:rsidRDefault="00DA03DB" w:rsidP="00AF0F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штатных расписаний муниципальных казен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учреждений Камышевского сельского поселения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DA03DB" w:rsidRDefault="00DA03DB" w:rsidP="008146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бюджета </w:t>
            </w:r>
          </w:p>
          <w:p w:rsidR="00DA03DB" w:rsidRPr="00AF0F63" w:rsidRDefault="00DA03DB" w:rsidP="008146E4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92" w:type="dxa"/>
            <w:gridSpan w:val="6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Проработка механизма централизации закупок товаров, работ, услуг для муни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ципальных нужд Камышевского сельского поселения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эффективности использования средств 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Орловского района</w:t>
            </w:r>
          </w:p>
        </w:tc>
        <w:tc>
          <w:tcPr>
            <w:tcW w:w="2546" w:type="dxa"/>
          </w:tcPr>
          <w:p w:rsidR="00DA03DB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Лавриненко Е.В.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2017 г.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DA03DB" w:rsidRDefault="00DA03DB" w:rsidP="005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  <w:p w:rsidR="00DA03DB" w:rsidRDefault="00DA03DB" w:rsidP="005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Лавриненко Е.В.,</w:t>
            </w:r>
          </w:p>
          <w:p w:rsidR="00DA03DB" w:rsidRPr="00AF0F63" w:rsidRDefault="00DA03DB" w:rsidP="005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учреждения 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DA03DB" w:rsidRDefault="00DA03DB" w:rsidP="005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</w:p>
          <w:p w:rsidR="00DA03DB" w:rsidRDefault="00DA03DB" w:rsidP="005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Лавриненко Е.В.,</w:t>
            </w:r>
          </w:p>
          <w:p w:rsidR="00DA03DB" w:rsidRPr="00AF0F63" w:rsidRDefault="00DA03DB" w:rsidP="005F65A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учреждения 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92" w:type="dxa"/>
            <w:gridSpan w:val="6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Орловского района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Орловского района в рамках муниципа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льных программ Камышевского сельского поселения</w:t>
            </w:r>
          </w:p>
        </w:tc>
        <w:tc>
          <w:tcPr>
            <w:tcW w:w="2546" w:type="dxa"/>
          </w:tcPr>
          <w:p w:rsidR="00DA03DB" w:rsidRDefault="00DA03DB" w:rsidP="00186899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A03DB" w:rsidRPr="00AF0F63" w:rsidRDefault="00DA03DB" w:rsidP="00186899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88" w:type="dxa"/>
          </w:tcPr>
          <w:p w:rsidR="00DA03DB" w:rsidRPr="00AF0F63" w:rsidRDefault="00DA03DB" w:rsidP="00186899">
            <w:pPr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изменений в бюд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жетный прогноз Камышевского сельского поселения  на период 2017 – 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годов в части приведения в соответствие с принятым решением 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Камышевского сельского поселения 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DA03DB" w:rsidRDefault="00DA03DB" w:rsidP="00186899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A03DB" w:rsidRPr="00AF0F63" w:rsidRDefault="00DA03DB" w:rsidP="00186899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2018 г.,</w:t>
            </w:r>
          </w:p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2019 г.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реализации муниципа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льных программ Камышевского сельского поселения</w:t>
            </w:r>
          </w:p>
        </w:tc>
        <w:tc>
          <w:tcPr>
            <w:tcW w:w="2546" w:type="dxa"/>
          </w:tcPr>
          <w:p w:rsidR="00DA03DB" w:rsidRDefault="00DA03DB" w:rsidP="00186899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A03DB" w:rsidRPr="00AF0F63" w:rsidRDefault="00DA03DB" w:rsidP="00186899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rPr>
          <w:trHeight w:val="724"/>
        </w:trPr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92" w:type="dxa"/>
            <w:gridSpan w:val="6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внутреннего муниципального финансового контроля,</w:t>
            </w:r>
          </w:p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внутреннего финансового контроля и внутреннего финансового аудита</w:t>
            </w:r>
          </w:p>
        </w:tc>
      </w:tr>
      <w:tr w:rsidR="00DA03DB" w:rsidRPr="000547CE">
        <w:trPr>
          <w:trHeight w:val="990"/>
        </w:trPr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устранения выявленных финансовых нарушений, возмещения финансового ущерба, оплаты административных штрафов</w:t>
            </w:r>
          </w:p>
        </w:tc>
        <w:tc>
          <w:tcPr>
            <w:tcW w:w="2546" w:type="dxa"/>
          </w:tcPr>
          <w:p w:rsidR="00DA03DB" w:rsidRDefault="00DA03DB" w:rsidP="00B360E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A03DB" w:rsidRPr="00AF0F63" w:rsidRDefault="00DA03DB" w:rsidP="00B360E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DB" w:rsidRPr="000547CE">
        <w:tc>
          <w:tcPr>
            <w:tcW w:w="675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888" w:type="dxa"/>
          </w:tcPr>
          <w:p w:rsidR="00DA03DB" w:rsidRPr="00B62B66" w:rsidRDefault="00DA03DB" w:rsidP="00AF0F6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 распорядителем бюджетных средств внутреннего финансового контроля и внутреннего финансового аудита </w:t>
            </w: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средств бюджета Камышевского сельского поселения</w:t>
            </w:r>
          </w:p>
        </w:tc>
        <w:tc>
          <w:tcPr>
            <w:tcW w:w="1613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888" w:type="dxa"/>
          </w:tcPr>
          <w:p w:rsidR="00DA03DB" w:rsidRPr="00B62B66" w:rsidRDefault="00DA03DB" w:rsidP="00AF0F6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средств бюджета Камышевского сельского поселения</w:t>
            </w:r>
          </w:p>
        </w:tc>
        <w:tc>
          <w:tcPr>
            <w:tcW w:w="1613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888" w:type="dxa"/>
          </w:tcPr>
          <w:p w:rsidR="00DA03DB" w:rsidRPr="00B62B66" w:rsidRDefault="00DA03DB" w:rsidP="00AF0F6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средств бюджета Камышевского сельского поселения</w:t>
            </w:r>
          </w:p>
        </w:tc>
        <w:tc>
          <w:tcPr>
            <w:tcW w:w="1613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B62B66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B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92" w:type="dxa"/>
            <w:gridSpan w:val="6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 сокращению муниципального долга</w:t>
            </w:r>
          </w:p>
        </w:tc>
      </w:tr>
      <w:tr w:rsidR="00DA03DB" w:rsidRPr="000547CE">
        <w:tc>
          <w:tcPr>
            <w:tcW w:w="67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88" w:type="dxa"/>
          </w:tcPr>
          <w:p w:rsidR="00DA03DB" w:rsidRPr="00AF0F63" w:rsidRDefault="00DA03DB" w:rsidP="00AF0F6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DA03DB" w:rsidRDefault="00DA03DB" w:rsidP="00B360E3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A03DB" w:rsidRPr="00AF0F63" w:rsidRDefault="00DA03DB" w:rsidP="00B360E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</w:tcPr>
          <w:p w:rsidR="00DA03DB" w:rsidRPr="00AF0F63" w:rsidRDefault="00DA03DB" w:rsidP="00AF0F63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DA03DB" w:rsidRPr="00AF0F63" w:rsidRDefault="00DA03DB" w:rsidP="00AF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* Показатель финансовой оценки устанавливается нарастающим итогом к данным 2016 года.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** Органы местного самоуправления, участвующие в реализации мероприятий по согласованию.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*** Финансовая оценка будет определена по итогам реализации пункта 2.5 настоящей Программы.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Примечание.</w:t>
      </w:r>
    </w:p>
    <w:p w:rsidR="00DA03DB" w:rsidRPr="00AF0F63" w:rsidRDefault="00DA03DB" w:rsidP="00AF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63">
        <w:rPr>
          <w:rFonts w:ascii="Times New Roman" w:hAnsi="Times New Roman" w:cs="Times New Roman"/>
          <w:sz w:val="28"/>
          <w:szCs w:val="28"/>
          <w:lang w:eastAsia="ru-RU"/>
        </w:rPr>
        <w:t>Х – показатель не заполняется.</w:t>
      </w:r>
    </w:p>
    <w:p w:rsidR="00DA03DB" w:rsidRPr="00AF0F63" w:rsidRDefault="00DA03DB" w:rsidP="00AF0F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suppressAutoHyphens/>
        <w:spacing w:after="0" w:line="252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Ведущий специалист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Pr="00AF0F6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Т.А.Воробинская</w:t>
      </w:r>
    </w:p>
    <w:p w:rsidR="00DA03DB" w:rsidRPr="00AF0F63" w:rsidRDefault="00DA03DB" w:rsidP="00AF0F63">
      <w:pPr>
        <w:suppressAutoHyphens/>
        <w:spacing w:after="0" w:line="252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suppressAutoHyphens/>
        <w:spacing w:after="0" w:line="252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F0F63">
      <w:pPr>
        <w:spacing w:after="0" w:line="240" w:lineRule="auto"/>
        <w:ind w:left="7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3DB" w:rsidRPr="00AF0F63" w:rsidRDefault="00DA03DB" w:rsidP="00A5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A03DB" w:rsidRPr="00AF0F63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DB" w:rsidRDefault="00DA03DB">
      <w:pPr>
        <w:spacing w:after="0" w:line="240" w:lineRule="auto"/>
      </w:pPr>
      <w:r>
        <w:separator/>
      </w:r>
    </w:p>
  </w:endnote>
  <w:endnote w:type="continuationSeparator" w:id="0">
    <w:p w:rsidR="00DA03DB" w:rsidRDefault="00D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DB" w:rsidRDefault="00DA03D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A03DB" w:rsidRDefault="00DA0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DB" w:rsidRDefault="00DA03DB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03DB" w:rsidRPr="00CF40E8" w:rsidRDefault="00DA03DB" w:rsidP="00AF0F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DB" w:rsidRDefault="00DA03DB">
      <w:pPr>
        <w:spacing w:after="0" w:line="240" w:lineRule="auto"/>
      </w:pPr>
      <w:r>
        <w:separator/>
      </w:r>
    </w:p>
  </w:footnote>
  <w:footnote w:type="continuationSeparator" w:id="0">
    <w:p w:rsidR="00DA03DB" w:rsidRDefault="00DA0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CB"/>
    <w:rsid w:val="000547CE"/>
    <w:rsid w:val="000A41BB"/>
    <w:rsid w:val="000B1549"/>
    <w:rsid w:val="001543F7"/>
    <w:rsid w:val="00186899"/>
    <w:rsid w:val="001C238C"/>
    <w:rsid w:val="001C53A7"/>
    <w:rsid w:val="001C5CD1"/>
    <w:rsid w:val="001D2357"/>
    <w:rsid w:val="001F3D73"/>
    <w:rsid w:val="00250DD2"/>
    <w:rsid w:val="002841B5"/>
    <w:rsid w:val="00293C20"/>
    <w:rsid w:val="002C5A71"/>
    <w:rsid w:val="0037023C"/>
    <w:rsid w:val="003A1D59"/>
    <w:rsid w:val="003D7C27"/>
    <w:rsid w:val="003F4621"/>
    <w:rsid w:val="004C7FD8"/>
    <w:rsid w:val="004D51D9"/>
    <w:rsid w:val="004F6F1A"/>
    <w:rsid w:val="00551360"/>
    <w:rsid w:val="00581630"/>
    <w:rsid w:val="005A280B"/>
    <w:rsid w:val="005C06FD"/>
    <w:rsid w:val="005F65A9"/>
    <w:rsid w:val="005F6CF6"/>
    <w:rsid w:val="00613A9F"/>
    <w:rsid w:val="006A486D"/>
    <w:rsid w:val="0071152D"/>
    <w:rsid w:val="008146E4"/>
    <w:rsid w:val="008813CB"/>
    <w:rsid w:val="008B06B4"/>
    <w:rsid w:val="008D3F52"/>
    <w:rsid w:val="0090102D"/>
    <w:rsid w:val="00905FC8"/>
    <w:rsid w:val="009758E6"/>
    <w:rsid w:val="00A06970"/>
    <w:rsid w:val="00A560EB"/>
    <w:rsid w:val="00A77065"/>
    <w:rsid w:val="00A81961"/>
    <w:rsid w:val="00AF0F63"/>
    <w:rsid w:val="00B360E3"/>
    <w:rsid w:val="00B62B66"/>
    <w:rsid w:val="00BA405E"/>
    <w:rsid w:val="00BE575C"/>
    <w:rsid w:val="00C0089E"/>
    <w:rsid w:val="00C22B4A"/>
    <w:rsid w:val="00C339D5"/>
    <w:rsid w:val="00C76849"/>
    <w:rsid w:val="00CC7900"/>
    <w:rsid w:val="00CF40E8"/>
    <w:rsid w:val="00D00358"/>
    <w:rsid w:val="00D506D9"/>
    <w:rsid w:val="00DA0387"/>
    <w:rsid w:val="00DA03DB"/>
    <w:rsid w:val="00E36A69"/>
    <w:rsid w:val="00EE1554"/>
    <w:rsid w:val="00F100B2"/>
    <w:rsid w:val="00F1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52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52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8163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8163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1D235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F0F63"/>
  </w:style>
  <w:style w:type="paragraph" w:customStyle="1" w:styleId="a">
    <w:name w:val="Без интервала"/>
    <w:uiPriority w:val="99"/>
    <w:rsid w:val="004D51D9"/>
    <w:rPr>
      <w:rFonts w:cs="Calibri"/>
    </w:rPr>
  </w:style>
  <w:style w:type="paragraph" w:styleId="BodyText2">
    <w:name w:val="Body Text 2"/>
    <w:basedOn w:val="Normal"/>
    <w:link w:val="BodyText2Char"/>
    <w:uiPriority w:val="99"/>
    <w:rsid w:val="004D51D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6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1017</Words>
  <Characters>5798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Karina-JKH</dc:creator>
  <cp:keywords/>
  <dc:description/>
  <cp:lastModifiedBy>User</cp:lastModifiedBy>
  <cp:revision>18</cp:revision>
  <cp:lastPrinted>2018-02-05T05:12:00Z</cp:lastPrinted>
  <dcterms:created xsi:type="dcterms:W3CDTF">2018-01-10T06:49:00Z</dcterms:created>
  <dcterms:modified xsi:type="dcterms:W3CDTF">2018-02-05T05:13:00Z</dcterms:modified>
</cp:coreProperties>
</file>