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50" w:rsidRDefault="00547572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bookmarkStart w:id="0" w:name="_Hlk107317105"/>
      <w:r>
        <w:rPr>
          <w:sz w:val="32"/>
          <w:szCs w:val="32"/>
        </w:rPr>
        <w:t xml:space="preserve">                      </w:t>
      </w:r>
    </w:p>
    <w:p w:rsidR="003B5A50" w:rsidRDefault="003B5A50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</w:p>
    <w:p w:rsidR="00547572" w:rsidRDefault="00547572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ab/>
        <w:t xml:space="preserve">     </w:t>
      </w:r>
    </w:p>
    <w:p w:rsidR="00547572" w:rsidRDefault="00547572" w:rsidP="005475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47572" w:rsidRDefault="00547572" w:rsidP="00547572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547572" w:rsidRDefault="00547572" w:rsidP="00547572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547572" w:rsidRPr="00003EAD" w:rsidRDefault="00547572" w:rsidP="00547572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ПОСТАНОВЛЕНИЕ</w:t>
      </w: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</w:p>
    <w:p w:rsidR="00547572" w:rsidRPr="00003EAD" w:rsidRDefault="00743194" w:rsidP="0054757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12</w:t>
      </w:r>
      <w:r w:rsidR="00547572">
        <w:rPr>
          <w:sz w:val="28"/>
          <w:szCs w:val="28"/>
        </w:rPr>
        <w:t>.10.2022</w:t>
      </w:r>
      <w:r w:rsidR="00547572" w:rsidRPr="00A77F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№145</w:t>
      </w:r>
      <w:r w:rsidR="00547572" w:rsidRPr="00003EAD">
        <w:rPr>
          <w:sz w:val="28"/>
          <w:szCs w:val="28"/>
        </w:rPr>
        <w:t xml:space="preserve"> </w:t>
      </w:r>
      <w:r w:rsidR="00547572" w:rsidRPr="00003EAD">
        <w:rPr>
          <w:sz w:val="28"/>
          <w:szCs w:val="28"/>
        </w:rPr>
        <w:tab/>
      </w:r>
      <w:r w:rsidR="00547572" w:rsidRPr="00003EAD">
        <w:rPr>
          <w:sz w:val="28"/>
          <w:szCs w:val="28"/>
        </w:rPr>
        <w:tab/>
      </w:r>
      <w:r w:rsidR="00547572" w:rsidRPr="00003EAD">
        <w:rPr>
          <w:sz w:val="28"/>
          <w:szCs w:val="28"/>
        </w:rPr>
        <w:tab/>
        <w:t xml:space="preserve">  </w:t>
      </w:r>
      <w:r w:rsidR="00547572">
        <w:rPr>
          <w:sz w:val="28"/>
          <w:szCs w:val="28"/>
        </w:rPr>
        <w:t xml:space="preserve">       </w:t>
      </w:r>
      <w:r w:rsidR="00547572" w:rsidRPr="00003EAD">
        <w:rPr>
          <w:sz w:val="28"/>
          <w:szCs w:val="28"/>
        </w:rPr>
        <w:t xml:space="preserve">  х. Камышевка</w:t>
      </w:r>
    </w:p>
    <w:bookmarkEnd w:id="0"/>
    <w:p w:rsidR="00547572" w:rsidRDefault="00547572" w:rsidP="00D66152">
      <w:pPr>
        <w:pStyle w:val="ConsPlusTitle"/>
        <w:tabs>
          <w:tab w:val="left" w:pos="4678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572" w:rsidRDefault="00547572" w:rsidP="00547572">
      <w:pPr>
        <w:pStyle w:val="ConsPlusTitle"/>
        <w:tabs>
          <w:tab w:val="left" w:pos="5245"/>
        </w:tabs>
        <w:ind w:right="34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</w:t>
      </w:r>
      <w:r w:rsidR="00204D22">
        <w:rPr>
          <w:rFonts w:ascii="Times New Roman" w:hAnsi="Times New Roman" w:cs="Times New Roman"/>
          <w:b w:val="0"/>
          <w:sz w:val="28"/>
          <w:szCs w:val="28"/>
        </w:rPr>
        <w:t>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сении  изменения  в  постановление </w:t>
      </w:r>
      <w:r w:rsidR="00204D2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204D22" w:rsidRPr="00D66152" w:rsidRDefault="00547572" w:rsidP="00547572">
      <w:pPr>
        <w:pStyle w:val="ConsPlusTitle"/>
        <w:tabs>
          <w:tab w:val="left" w:pos="5245"/>
        </w:tabs>
        <w:ind w:right="34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05.07.2018№81</w:t>
      </w:r>
    </w:p>
    <w:p w:rsidR="003B7530" w:rsidRPr="00D66152" w:rsidRDefault="003B7530" w:rsidP="00D66152">
      <w:pPr>
        <w:pStyle w:val="ConsPlusNormal"/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B7530" w:rsidRPr="00CF28D2" w:rsidRDefault="003B7530" w:rsidP="00D6615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F28D2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CF28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04D22">
        <w:rPr>
          <w:rFonts w:ascii="Times New Roman" w:hAnsi="Times New Roman" w:cs="Times New Roman"/>
          <w:sz w:val="28"/>
          <w:szCs w:val="28"/>
        </w:rPr>
        <w:t xml:space="preserve"> и статьей 7</w:t>
      </w:r>
      <w:r w:rsidR="0054757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 от 27.12.2018 №97</w:t>
      </w:r>
      <w:r w:rsidR="00204D22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547572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04D22">
        <w:rPr>
          <w:rFonts w:ascii="Times New Roman" w:hAnsi="Times New Roman" w:cs="Times New Roman"/>
          <w:sz w:val="28"/>
          <w:szCs w:val="28"/>
        </w:rPr>
        <w:t>»</w:t>
      </w:r>
      <w:r w:rsidR="002126B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6B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26B7" w:rsidRPr="002126B7">
        <w:rPr>
          <w:rFonts w:ascii="Times New Roman" w:hAnsi="Times New Roman" w:cs="Times New Roman"/>
          <w:b/>
          <w:sz w:val="28"/>
          <w:szCs w:val="28"/>
        </w:rPr>
        <w:t>ет</w:t>
      </w:r>
      <w:r w:rsidRPr="00CF28D2">
        <w:rPr>
          <w:rFonts w:ascii="Times New Roman" w:hAnsi="Times New Roman" w:cs="Times New Roman"/>
          <w:sz w:val="28"/>
          <w:szCs w:val="28"/>
        </w:rPr>
        <w:t>:</w:t>
      </w:r>
    </w:p>
    <w:p w:rsidR="00D32F44" w:rsidRDefault="00D32F44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D22" w:rsidRDefault="00D66152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D22">
        <w:rPr>
          <w:rFonts w:ascii="Times New Roman" w:hAnsi="Times New Roman" w:cs="Times New Roman"/>
          <w:sz w:val="28"/>
          <w:szCs w:val="28"/>
        </w:rPr>
        <w:t>Внести в постано</w:t>
      </w:r>
      <w:r w:rsidR="00547572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 от 05.07.2018 №81</w:t>
      </w:r>
      <w:r w:rsidR="00204D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</w:t>
      </w:r>
      <w:r w:rsidR="005475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4D22">
        <w:rPr>
          <w:rFonts w:ascii="Times New Roman" w:hAnsi="Times New Roman" w:cs="Times New Roman"/>
          <w:sz w:val="28"/>
          <w:szCs w:val="28"/>
        </w:rPr>
        <w:t xml:space="preserve">» изменение, изложив пункт 3 приложения к постановлению в </w:t>
      </w:r>
      <w:r w:rsidR="006E625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04D22">
        <w:rPr>
          <w:rFonts w:ascii="Times New Roman" w:hAnsi="Times New Roman" w:cs="Times New Roman"/>
          <w:sz w:val="28"/>
          <w:szCs w:val="28"/>
        </w:rPr>
        <w:t>редакции:</w:t>
      </w:r>
    </w:p>
    <w:p w:rsidR="00204D22" w:rsidRPr="00CF28D2" w:rsidRDefault="00204D22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D2">
        <w:rPr>
          <w:rFonts w:ascii="Times New Roman" w:hAnsi="Times New Roman" w:cs="Times New Roman"/>
          <w:sz w:val="28"/>
          <w:szCs w:val="28"/>
        </w:rPr>
        <w:t>3. Размер резервного фонда</w:t>
      </w:r>
      <w:r w:rsidR="005475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28D2"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депутатов о бюджете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28D2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Решени</w:t>
      </w:r>
      <w:r w:rsidR="005B66D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Собр</w:t>
      </w:r>
      <w:r w:rsidR="00547572">
        <w:rPr>
          <w:rFonts w:ascii="Times New Roman" w:hAnsi="Times New Roman" w:cs="Times New Roman"/>
          <w:sz w:val="28"/>
          <w:szCs w:val="28"/>
        </w:rPr>
        <w:t xml:space="preserve">ания депутатов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сельского поселения от 27.12.2018 №97</w:t>
      </w:r>
      <w:r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547572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 w:rsidR="00547572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="0054757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28D2">
        <w:rPr>
          <w:rFonts w:ascii="Times New Roman" w:hAnsi="Times New Roman" w:cs="Times New Roman"/>
          <w:sz w:val="28"/>
          <w:szCs w:val="28"/>
        </w:rPr>
        <w:t>.</w:t>
      </w:r>
    </w:p>
    <w:p w:rsidR="00CF28D2" w:rsidRPr="00CF28D2" w:rsidRDefault="005B66D0" w:rsidP="00D66152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F28D2" w:rsidRPr="00CF28D2">
        <w:rPr>
          <w:sz w:val="28"/>
          <w:szCs w:val="28"/>
        </w:rPr>
        <w:t>.</w:t>
      </w:r>
      <w:r w:rsidR="00CF28D2" w:rsidRPr="00CF28D2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FF705C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CF28D2" w:rsidRPr="00CF28D2">
        <w:rPr>
          <w:rFonts w:eastAsia="Calibri"/>
          <w:sz w:val="28"/>
          <w:szCs w:val="28"/>
          <w:lang w:eastAsia="en-US"/>
        </w:rPr>
        <w:t>.</w:t>
      </w:r>
    </w:p>
    <w:p w:rsidR="003B7530" w:rsidRPr="00CF28D2" w:rsidRDefault="005B66D0" w:rsidP="00D6615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15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7530" w:rsidRPr="00CF2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530" w:rsidRPr="00CF28D2">
        <w:rPr>
          <w:rFonts w:ascii="Times New Roman" w:hAnsi="Times New Roman" w:cs="Times New Roman"/>
          <w:sz w:val="28"/>
          <w:szCs w:val="28"/>
        </w:rPr>
        <w:t xml:space="preserve"> </w:t>
      </w:r>
      <w:r w:rsidR="00D66152">
        <w:rPr>
          <w:rFonts w:ascii="Times New Roman" w:hAnsi="Times New Roman" w:cs="Times New Roman"/>
          <w:sz w:val="28"/>
          <w:szCs w:val="28"/>
        </w:rPr>
        <w:t>вы</w:t>
      </w:r>
      <w:r w:rsidR="003B7530" w:rsidRPr="00CF28D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204D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7530" w:rsidRPr="00CF28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4D22">
        <w:rPr>
          <w:rFonts w:ascii="Times New Roman" w:hAnsi="Times New Roman" w:cs="Times New Roman"/>
          <w:sz w:val="28"/>
          <w:szCs w:val="28"/>
        </w:rPr>
        <w:t>возложить н</w:t>
      </w:r>
      <w:r w:rsidR="00D14456">
        <w:rPr>
          <w:rFonts w:ascii="Times New Roman" w:hAnsi="Times New Roman" w:cs="Times New Roman"/>
          <w:sz w:val="28"/>
          <w:szCs w:val="28"/>
        </w:rPr>
        <w:t>а заведующего сектором</w:t>
      </w:r>
      <w:r w:rsidR="00204D22">
        <w:rPr>
          <w:rFonts w:ascii="Times New Roman" w:hAnsi="Times New Roman" w:cs="Times New Roman"/>
          <w:sz w:val="28"/>
          <w:szCs w:val="28"/>
        </w:rPr>
        <w:t xml:space="preserve"> </w:t>
      </w:r>
      <w:r w:rsidR="00743194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="00204D22">
        <w:rPr>
          <w:rFonts w:ascii="Times New Roman" w:hAnsi="Times New Roman" w:cs="Times New Roman"/>
          <w:sz w:val="28"/>
          <w:szCs w:val="28"/>
        </w:rPr>
        <w:t>Администрац</w:t>
      </w:r>
      <w:r w:rsidR="00D1445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D14456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D144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4456">
        <w:rPr>
          <w:rFonts w:ascii="Times New Roman" w:hAnsi="Times New Roman" w:cs="Times New Roman"/>
          <w:sz w:val="28"/>
          <w:szCs w:val="28"/>
        </w:rPr>
        <w:t>Апрышкину</w:t>
      </w:r>
      <w:proofErr w:type="spellEnd"/>
      <w:r w:rsidR="00D1445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B7530" w:rsidRDefault="003B7530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152" w:rsidRDefault="00D66152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F44" w:rsidRDefault="00D32F44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28D2" w:rsidRPr="00DA4E0F" w:rsidRDefault="00CF28D2" w:rsidP="00D66152">
      <w:pPr>
        <w:ind w:right="-1"/>
        <w:rPr>
          <w:sz w:val="28"/>
        </w:rPr>
      </w:pPr>
      <w:r w:rsidRPr="00DA4E0F">
        <w:rPr>
          <w:sz w:val="28"/>
        </w:rPr>
        <w:t>Глава Администрации</w:t>
      </w:r>
      <w:r w:rsidR="00D14456">
        <w:rPr>
          <w:sz w:val="28"/>
        </w:rPr>
        <w:t xml:space="preserve"> </w:t>
      </w:r>
      <w:proofErr w:type="spellStart"/>
      <w:r w:rsidR="00D14456">
        <w:rPr>
          <w:sz w:val="28"/>
        </w:rPr>
        <w:t>Камышевского</w:t>
      </w:r>
      <w:proofErr w:type="spellEnd"/>
    </w:p>
    <w:p w:rsidR="00CF28D2" w:rsidRDefault="003B5A50" w:rsidP="00D66152">
      <w:pPr>
        <w:ind w:right="-1"/>
        <w:rPr>
          <w:sz w:val="28"/>
        </w:rPr>
      </w:pPr>
      <w:r>
        <w:rPr>
          <w:sz w:val="28"/>
        </w:rPr>
        <w:t>сельского поселения</w:t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proofErr w:type="spellStart"/>
      <w:r>
        <w:rPr>
          <w:sz w:val="28"/>
        </w:rPr>
        <w:t>В.Е.Канатова</w:t>
      </w:r>
      <w:proofErr w:type="spellEnd"/>
    </w:p>
    <w:sectPr w:rsidR="00CF28D2" w:rsidSect="00CF2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7530"/>
    <w:rsid w:val="00084F30"/>
    <w:rsid w:val="000F366D"/>
    <w:rsid w:val="0019261A"/>
    <w:rsid w:val="00204D22"/>
    <w:rsid w:val="002126B7"/>
    <w:rsid w:val="0023224A"/>
    <w:rsid w:val="003B5A50"/>
    <w:rsid w:val="003B7530"/>
    <w:rsid w:val="00424D59"/>
    <w:rsid w:val="005206DE"/>
    <w:rsid w:val="00547572"/>
    <w:rsid w:val="005B66D0"/>
    <w:rsid w:val="006112F3"/>
    <w:rsid w:val="006B2E1D"/>
    <w:rsid w:val="006E176F"/>
    <w:rsid w:val="006E6253"/>
    <w:rsid w:val="00743194"/>
    <w:rsid w:val="00744792"/>
    <w:rsid w:val="007F3277"/>
    <w:rsid w:val="00CF28D2"/>
    <w:rsid w:val="00D14456"/>
    <w:rsid w:val="00D32F44"/>
    <w:rsid w:val="00D66152"/>
    <w:rsid w:val="00EC05D8"/>
    <w:rsid w:val="00EE5198"/>
    <w:rsid w:val="00F64C99"/>
    <w:rsid w:val="00FA58E1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75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75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F2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2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15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75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75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F28D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F2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15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64E8118F9207A9EC7DC0E0B9E2A5A2B5B5E745EC5D1321A5849E2D18F847F3A6B7B536BA70lA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consultantplus://offline/ref=7A64E8118F9207A9EC7DC0E0B9E2A5A2B5B5E745EC5D1321A5849E2D18F847F3A6B7B536BA70lAv9N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5</cp:revision>
  <cp:lastPrinted>2022-10-12T13:05:00Z</cp:lastPrinted>
  <dcterms:created xsi:type="dcterms:W3CDTF">2022-10-13T10:20:00Z</dcterms:created>
  <dcterms:modified xsi:type="dcterms:W3CDTF">2022-10-14T09:29:00Z</dcterms:modified>
</cp:coreProperties>
</file>